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48" w:rsidRDefault="00B40991">
      <w:pPr>
        <w:rPr>
          <w:b/>
        </w:rPr>
      </w:pPr>
      <w:bookmarkStart w:id="0" w:name="_GoBack"/>
      <w:bookmarkEnd w:id="0"/>
      <w:r>
        <w:rPr>
          <w:b/>
        </w:rPr>
        <w:t>PE3: Green Building Certification</w:t>
      </w:r>
    </w:p>
    <w:p w:rsidR="00B40991" w:rsidRDefault="00B40991">
      <w:r>
        <w:t>Gateway Center (WCC):</w:t>
      </w:r>
    </w:p>
    <w:p w:rsidR="00B40991" w:rsidRDefault="002A587B">
      <w:hyperlink r:id="rId4" w:anchor="gateway" w:history="1">
        <w:r w:rsidR="00B40991">
          <w:rPr>
            <w:rStyle w:val="Hyperlink"/>
          </w:rPr>
          <w:t>https://www.sunywcc.edu/about/about-the-college/sustainability-projects-initiatives/westchester-community-college-green-initiatives/#gateway</w:t>
        </w:r>
      </w:hyperlink>
      <w:r w:rsidR="00B40991">
        <w:t xml:space="preserve"> </w:t>
      </w:r>
    </w:p>
    <w:p w:rsidR="00B40991" w:rsidRDefault="002A58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7.25pt">
            <v:imagedata r:id="rId5" o:title="Gateway Center Website" croptop="5788f" cropbottom="3174f"/>
          </v:shape>
        </w:pict>
      </w:r>
    </w:p>
    <w:p w:rsidR="00B40991" w:rsidRPr="00B40991" w:rsidRDefault="00B40991">
      <w:r>
        <w:t>Here is a hyperlink and a screenshot to the official WCC website, announcing that the Gateway Center is LEED gold certified, it was constructed in 2010</w:t>
      </w:r>
      <w:r w:rsidR="00534C3A">
        <w:t xml:space="preserve">, and it is owned by Westchester County. </w:t>
      </w:r>
    </w:p>
    <w:sectPr w:rsidR="00B40991" w:rsidRPr="00B4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1"/>
    <w:rsid w:val="002A587B"/>
    <w:rsid w:val="00534C3A"/>
    <w:rsid w:val="00717F79"/>
    <w:rsid w:val="008F6648"/>
    <w:rsid w:val="00972789"/>
    <w:rsid w:val="00B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F0322-C6C2-4467-BF24-D4692D83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unywcc.edu/about/about-the-college/sustainability-projects-initiatives/westchester-community-college-green-initia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CE-ECS2</dc:creator>
  <cp:keywords/>
  <dc:description/>
  <cp:lastModifiedBy>CE-ECS1</cp:lastModifiedBy>
  <cp:revision>2</cp:revision>
  <dcterms:created xsi:type="dcterms:W3CDTF">2021-03-04T20:13:00Z</dcterms:created>
  <dcterms:modified xsi:type="dcterms:W3CDTF">2021-03-04T20:13:00Z</dcterms:modified>
</cp:coreProperties>
</file>